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987" w:rsidRPr="00856987" w:rsidRDefault="000F26DA" w:rsidP="00856987">
      <w:pPr>
        <w:spacing w:line="0" w:lineRule="atLeast"/>
        <w:rPr>
          <w:sz w:val="24"/>
          <w:szCs w:val="24"/>
        </w:rPr>
      </w:pPr>
      <w:bookmarkStart w:id="0" w:name="_GoBack"/>
      <w:r>
        <w:rPr>
          <w:rFonts w:hint="eastAsia"/>
          <w:sz w:val="24"/>
          <w:szCs w:val="24"/>
        </w:rPr>
        <w:t>別紙</w:t>
      </w:r>
      <w:r w:rsidR="00D278F2">
        <w:rPr>
          <w:rFonts w:hint="eastAsia"/>
          <w:sz w:val="24"/>
          <w:szCs w:val="24"/>
        </w:rPr>
        <w:t>１</w:t>
      </w:r>
    </w:p>
    <w:bookmarkEnd w:id="0"/>
    <w:p w:rsidR="003858F8" w:rsidRPr="000F26DA" w:rsidRDefault="000F26DA" w:rsidP="00856987">
      <w:pPr>
        <w:spacing w:line="0" w:lineRule="atLeast"/>
        <w:rPr>
          <w:b/>
          <w:sz w:val="28"/>
          <w:szCs w:val="28"/>
        </w:rPr>
      </w:pPr>
      <w:r w:rsidRPr="000F26DA">
        <w:rPr>
          <w:rFonts w:hint="eastAsia"/>
          <w:color w:val="000000" w:themeColor="text1"/>
          <w:sz w:val="28"/>
          <w:szCs w:val="28"/>
        </w:rPr>
        <w:t>サービス管理責任者及び児童発達支援管理責任者の実務経験要件</w:t>
      </w:r>
    </w:p>
    <w:p w:rsidR="003858F8" w:rsidRPr="00856987" w:rsidRDefault="003858F8" w:rsidP="00856987">
      <w:pPr>
        <w:spacing w:line="0" w:lineRule="atLeast"/>
        <w:rPr>
          <w:sz w:val="20"/>
          <w:szCs w:val="20"/>
        </w:rPr>
      </w:pPr>
      <w:r w:rsidRPr="00856987">
        <w:rPr>
          <w:rFonts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-191135</wp:posOffset>
                </wp:positionH>
                <wp:positionV relativeFrom="paragraph">
                  <wp:posOffset>151765</wp:posOffset>
                </wp:positionV>
                <wp:extent cx="6677025" cy="1247775"/>
                <wp:effectExtent l="0" t="0" r="28575" b="28575"/>
                <wp:wrapNone/>
                <wp:docPr id="1" name="四角形: 角を丸くする 1"/>
                <wp:cNvGraphicFramePr/>
                <a:graphic xmlns:a="http://schemas.openxmlformats.org/drawingml/2006/main">
                  <a:graphicData uri="http://schemas.microsoft.com/office/word/2010/wordprocessingShape">
                    <wps:wsp>
                      <wps:cNvSpPr/>
                      <wps:spPr>
                        <a:xfrm>
                          <a:off x="0" y="0"/>
                          <a:ext cx="6677025" cy="12477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96CBFA" id="四角形: 角を丸くする 1" o:spid="_x0000_s1026" style="position:absolute;left:0;text-align:left;margin-left:-15.05pt;margin-top:11.95pt;width:525.7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" filled="f" strokecolor="black [3213]" strokeweight="1pt">
                <v:stroke joinstyle="miter"/>
              </v:roundrect>
            </w:pict>
          </mc:Fallback>
        </mc:AlternateContent>
      </w:r>
    </w:p>
    <w:p w:rsidR="000F26DA" w:rsidRDefault="00EC57FA" w:rsidP="00856987">
      <w:pPr>
        <w:spacing w:line="0" w:lineRule="atLeast"/>
        <w:rPr>
          <w:sz w:val="20"/>
          <w:szCs w:val="20"/>
        </w:rPr>
      </w:pPr>
      <w:r w:rsidRPr="00856987">
        <w:rPr>
          <w:rFonts w:hint="eastAsia"/>
          <w:sz w:val="20"/>
          <w:szCs w:val="20"/>
        </w:rPr>
        <w:t>指定障害福祉サービスの提供に係るサービス管理を行う者として厚生労働大臣が定めるもの等（平成</w:t>
      </w:r>
      <w:r w:rsidR="00052F5C" w:rsidRPr="00856987">
        <w:rPr>
          <w:rFonts w:hint="eastAsia"/>
          <w:sz w:val="20"/>
          <w:szCs w:val="20"/>
        </w:rPr>
        <w:t>18</w:t>
      </w:r>
      <w:r w:rsidRPr="00856987">
        <w:rPr>
          <w:rFonts w:hint="eastAsia"/>
          <w:sz w:val="20"/>
          <w:szCs w:val="20"/>
        </w:rPr>
        <w:t>年厚生労働省告示第544号）等の一部改正について</w:t>
      </w:r>
      <w:r w:rsidR="003858F8" w:rsidRPr="00856987">
        <w:rPr>
          <w:rFonts w:hint="eastAsia"/>
          <w:sz w:val="20"/>
          <w:szCs w:val="20"/>
        </w:rPr>
        <w:t>以下</w:t>
      </w:r>
      <w:r w:rsidR="000F26DA">
        <w:rPr>
          <w:rFonts w:hint="eastAsia"/>
          <w:sz w:val="20"/>
          <w:szCs w:val="20"/>
        </w:rPr>
        <w:t>のとおり改正されました。</w:t>
      </w:r>
    </w:p>
    <w:p w:rsidR="00EC57FA" w:rsidRPr="00856987" w:rsidRDefault="000F26DA" w:rsidP="000F26DA">
      <w:pPr>
        <w:spacing w:line="0" w:lineRule="atLeast"/>
        <w:ind w:firstLineChars="100" w:firstLine="200"/>
        <w:rPr>
          <w:sz w:val="20"/>
          <w:szCs w:val="20"/>
        </w:rPr>
      </w:pPr>
      <w:r>
        <w:rPr>
          <w:rFonts w:hint="eastAsia"/>
          <w:sz w:val="20"/>
          <w:szCs w:val="20"/>
        </w:rPr>
        <w:t>この後に開催されるサービス管理責任者研修、児童発達支援管理責任者研修の受講予定者は</w:t>
      </w:r>
      <w:r w:rsidR="00EC57FA" w:rsidRPr="00856987">
        <w:rPr>
          <w:rFonts w:hint="eastAsia"/>
          <w:sz w:val="20"/>
          <w:szCs w:val="20"/>
        </w:rPr>
        <w:t>サービス管理責任者及び児童発達</w:t>
      </w:r>
      <w:r>
        <w:rPr>
          <w:rFonts w:hint="eastAsia"/>
          <w:sz w:val="20"/>
          <w:szCs w:val="20"/>
        </w:rPr>
        <w:t>支援管理責任者の実務経験要件についてご確認の上、本研修に申込んでください</w:t>
      </w:r>
      <w:r w:rsidR="00EC57FA" w:rsidRPr="00856987">
        <w:rPr>
          <w:rFonts w:hint="eastAsia"/>
          <w:sz w:val="20"/>
          <w:szCs w:val="20"/>
        </w:rPr>
        <w:t>。（別紙「サービス管理責任者の実務</w:t>
      </w:r>
      <w:r>
        <w:rPr>
          <w:rFonts w:hint="eastAsia"/>
          <w:sz w:val="20"/>
          <w:szCs w:val="20"/>
        </w:rPr>
        <w:t>経験</w:t>
      </w:r>
      <w:r w:rsidR="00EC57FA" w:rsidRPr="00856987">
        <w:rPr>
          <w:rFonts w:hint="eastAsia"/>
          <w:sz w:val="20"/>
          <w:szCs w:val="20"/>
        </w:rPr>
        <w:t>要件」及び「児童発達支援管理責任者の実務</w:t>
      </w:r>
      <w:r>
        <w:rPr>
          <w:rFonts w:hint="eastAsia"/>
          <w:sz w:val="20"/>
          <w:szCs w:val="20"/>
        </w:rPr>
        <w:t>経験</w:t>
      </w:r>
      <w:r w:rsidR="00EC57FA" w:rsidRPr="00856987">
        <w:rPr>
          <w:rFonts w:hint="eastAsia"/>
          <w:sz w:val="20"/>
          <w:szCs w:val="20"/>
        </w:rPr>
        <w:t>要件」も併せてご確認ください。）</w:t>
      </w:r>
    </w:p>
    <w:p w:rsidR="00856987" w:rsidRDefault="00856987" w:rsidP="00856987">
      <w:pPr>
        <w:spacing w:line="0" w:lineRule="atLeast"/>
        <w:rPr>
          <w:sz w:val="20"/>
          <w:szCs w:val="20"/>
        </w:rPr>
      </w:pPr>
    </w:p>
    <w:p w:rsidR="00856987" w:rsidRPr="00856987" w:rsidRDefault="00856987" w:rsidP="00856987">
      <w:pPr>
        <w:spacing w:line="0" w:lineRule="atLeast"/>
        <w:rPr>
          <w:sz w:val="20"/>
          <w:szCs w:val="20"/>
        </w:rPr>
      </w:pPr>
    </w:p>
    <w:p w:rsidR="003858F8" w:rsidRPr="00856987" w:rsidRDefault="00856987" w:rsidP="00856987">
      <w:pPr>
        <w:spacing w:line="0" w:lineRule="atLeast"/>
        <w:rPr>
          <w:sz w:val="22"/>
        </w:rPr>
      </w:pPr>
      <w:r w:rsidRPr="00856987">
        <w:rPr>
          <w:rFonts w:hint="eastAsia"/>
          <w:sz w:val="22"/>
        </w:rPr>
        <w:t>【サービス管理責任者】</w:t>
      </w:r>
    </w:p>
    <w:p w:rsidR="00EC57FA" w:rsidRPr="00856987" w:rsidRDefault="00EC57FA" w:rsidP="00856987">
      <w:pPr>
        <w:spacing w:line="0" w:lineRule="atLeast"/>
        <w:ind w:firstLineChars="100" w:firstLine="200"/>
        <w:rPr>
          <w:sz w:val="20"/>
          <w:szCs w:val="20"/>
        </w:rPr>
      </w:pPr>
      <w:r w:rsidRPr="00856987">
        <w:rPr>
          <w:rFonts w:hint="eastAsia"/>
          <w:sz w:val="20"/>
          <w:szCs w:val="20"/>
        </w:rPr>
        <w:t>指定障害福祉サービスの提供に係るサービス管理を行う者として厚生労働大臣が</w:t>
      </w:r>
      <w:r w:rsidR="00974D0B" w:rsidRPr="00856987">
        <w:rPr>
          <w:rFonts w:hint="eastAsia"/>
          <w:sz w:val="20"/>
          <w:szCs w:val="20"/>
        </w:rPr>
        <w:t>定</w:t>
      </w:r>
      <w:r w:rsidRPr="00856987">
        <w:rPr>
          <w:rFonts w:hint="eastAsia"/>
          <w:sz w:val="20"/>
          <w:szCs w:val="20"/>
        </w:rPr>
        <w:t>めるもの等（平成18年厚生労働省告示第544号）の一部改正（平成29年3月27日厚生労働省告示第83号）について</w:t>
      </w:r>
    </w:p>
    <w:p w:rsidR="00974D0B" w:rsidRPr="00856987" w:rsidRDefault="00974D0B" w:rsidP="00856987">
      <w:pPr>
        <w:spacing w:line="0" w:lineRule="atLeast"/>
        <w:rPr>
          <w:sz w:val="20"/>
          <w:szCs w:val="20"/>
        </w:rPr>
      </w:pPr>
      <w:r w:rsidRPr="00856987">
        <w:rPr>
          <w:rFonts w:hint="eastAsia"/>
          <w:sz w:val="20"/>
          <w:szCs w:val="20"/>
        </w:rPr>
        <w:t>(1)改正点</w:t>
      </w:r>
    </w:p>
    <w:p w:rsidR="00974D0B" w:rsidRPr="00856987" w:rsidRDefault="00974D0B" w:rsidP="00856987">
      <w:pPr>
        <w:spacing w:line="0" w:lineRule="atLeast"/>
        <w:ind w:leftChars="100" w:left="410" w:hangingChars="100" w:hanging="200"/>
        <w:rPr>
          <w:sz w:val="20"/>
          <w:szCs w:val="20"/>
        </w:rPr>
      </w:pPr>
      <w:r w:rsidRPr="00856987">
        <w:rPr>
          <w:rFonts w:hint="eastAsia"/>
          <w:sz w:val="20"/>
          <w:szCs w:val="20"/>
        </w:rPr>
        <w:t>〇社会福祉士等の国家資格を</w:t>
      </w:r>
      <w:r w:rsidR="00052F5C" w:rsidRPr="00856987">
        <w:rPr>
          <w:rFonts w:hint="eastAsia"/>
          <w:sz w:val="20"/>
          <w:szCs w:val="20"/>
        </w:rPr>
        <w:t>有する</w:t>
      </w:r>
      <w:r w:rsidRPr="00856987">
        <w:rPr>
          <w:rFonts w:hint="eastAsia"/>
          <w:sz w:val="20"/>
          <w:szCs w:val="20"/>
        </w:rPr>
        <w:t>者について「資格に係る業務経験に従事した期間」が5年以上であるという要件を3年以上に改正。</w:t>
      </w:r>
    </w:p>
    <w:p w:rsidR="00974D0B" w:rsidRPr="00856987" w:rsidRDefault="00974D0B" w:rsidP="00856987">
      <w:pPr>
        <w:spacing w:line="0" w:lineRule="atLeast"/>
        <w:ind w:leftChars="100" w:left="410" w:hangingChars="100" w:hanging="200"/>
        <w:rPr>
          <w:sz w:val="20"/>
          <w:szCs w:val="20"/>
        </w:rPr>
      </w:pPr>
      <w:r w:rsidRPr="00856987">
        <w:rPr>
          <w:rFonts w:hint="eastAsia"/>
          <w:sz w:val="20"/>
          <w:szCs w:val="20"/>
        </w:rPr>
        <w:t>〇サービス管理責任者となることができる要件中「直接支援の業務」の定義に「日常生活における基本的な動作の指導、知識技能の付与、生活能力の向上のために必要な訓練その他の支援を行い、並びにその訓練等を行う者に対して訓練等に関する指導を行う業務」を追加。</w:t>
      </w:r>
    </w:p>
    <w:p w:rsidR="00974D0B" w:rsidRPr="00856987" w:rsidRDefault="00974D0B" w:rsidP="00856987">
      <w:pPr>
        <w:spacing w:line="0" w:lineRule="atLeast"/>
        <w:rPr>
          <w:sz w:val="20"/>
          <w:szCs w:val="20"/>
        </w:rPr>
      </w:pPr>
      <w:r w:rsidRPr="00856987">
        <w:rPr>
          <w:rFonts w:hint="eastAsia"/>
          <w:sz w:val="20"/>
          <w:szCs w:val="20"/>
        </w:rPr>
        <w:t>(2)適用日</w:t>
      </w:r>
    </w:p>
    <w:p w:rsidR="00974D0B" w:rsidRPr="00856987" w:rsidRDefault="00974D0B" w:rsidP="00856987">
      <w:pPr>
        <w:spacing w:line="0" w:lineRule="atLeast"/>
        <w:rPr>
          <w:sz w:val="20"/>
          <w:szCs w:val="20"/>
        </w:rPr>
      </w:pPr>
      <w:r w:rsidRPr="00856987">
        <w:rPr>
          <w:rFonts w:hint="eastAsia"/>
          <w:sz w:val="20"/>
          <w:szCs w:val="20"/>
        </w:rPr>
        <w:t xml:space="preserve">　平成29年4月1日</w:t>
      </w:r>
    </w:p>
    <w:p w:rsidR="00856987" w:rsidRDefault="00856987" w:rsidP="00856987">
      <w:pPr>
        <w:spacing w:line="0" w:lineRule="atLeast"/>
        <w:rPr>
          <w:sz w:val="20"/>
          <w:szCs w:val="20"/>
        </w:rPr>
      </w:pPr>
    </w:p>
    <w:p w:rsidR="00856987" w:rsidRPr="00856987" w:rsidRDefault="00856987" w:rsidP="00856987">
      <w:pPr>
        <w:spacing w:line="0" w:lineRule="atLeast"/>
        <w:rPr>
          <w:sz w:val="20"/>
          <w:szCs w:val="20"/>
        </w:rPr>
      </w:pPr>
    </w:p>
    <w:p w:rsidR="003858F8" w:rsidRPr="00856987" w:rsidRDefault="00856987" w:rsidP="00856987">
      <w:pPr>
        <w:spacing w:line="0" w:lineRule="atLeast"/>
        <w:rPr>
          <w:sz w:val="22"/>
        </w:rPr>
      </w:pPr>
      <w:r w:rsidRPr="00856987">
        <w:rPr>
          <w:rFonts w:hint="eastAsia"/>
          <w:sz w:val="22"/>
        </w:rPr>
        <w:t>【児童発達支援管理責任者】</w:t>
      </w:r>
    </w:p>
    <w:p w:rsidR="00974D0B" w:rsidRPr="00856987" w:rsidRDefault="00974D0B" w:rsidP="00856987">
      <w:pPr>
        <w:spacing w:line="0" w:lineRule="atLeast"/>
        <w:ind w:firstLineChars="100" w:firstLine="200"/>
        <w:rPr>
          <w:sz w:val="20"/>
          <w:szCs w:val="20"/>
        </w:rPr>
      </w:pPr>
      <w:r w:rsidRPr="00856987">
        <w:rPr>
          <w:rFonts w:hint="eastAsia"/>
          <w:sz w:val="20"/>
          <w:szCs w:val="20"/>
        </w:rPr>
        <w:t>障害児通所支援又は障害児入所支援の提供を行う者として厚生労働大臣が定めるもの（平成24年厚生労働省告示第230号）の一部改正（平成29年3月29日厚生労働省告示第98号）について</w:t>
      </w:r>
    </w:p>
    <w:p w:rsidR="00974D0B" w:rsidRPr="00856987" w:rsidRDefault="00974D0B" w:rsidP="00856987">
      <w:pPr>
        <w:spacing w:line="0" w:lineRule="atLeast"/>
        <w:rPr>
          <w:sz w:val="20"/>
          <w:szCs w:val="20"/>
        </w:rPr>
      </w:pPr>
      <w:r w:rsidRPr="00856987">
        <w:rPr>
          <w:sz w:val="20"/>
          <w:szCs w:val="20"/>
        </w:rPr>
        <w:t>(1)</w:t>
      </w:r>
      <w:r w:rsidR="004D5E85" w:rsidRPr="00856987">
        <w:rPr>
          <w:rFonts w:hint="eastAsia"/>
          <w:sz w:val="20"/>
          <w:szCs w:val="20"/>
        </w:rPr>
        <w:t>改正点</w:t>
      </w:r>
    </w:p>
    <w:p w:rsidR="004D5E85" w:rsidRPr="00856987" w:rsidRDefault="004D5E85" w:rsidP="00856987">
      <w:pPr>
        <w:spacing w:line="0" w:lineRule="atLeast"/>
        <w:ind w:leftChars="100" w:left="410" w:hangingChars="100" w:hanging="200"/>
        <w:rPr>
          <w:sz w:val="20"/>
          <w:szCs w:val="20"/>
        </w:rPr>
      </w:pPr>
      <w:r w:rsidRPr="00856987">
        <w:rPr>
          <w:rFonts w:hint="eastAsia"/>
          <w:sz w:val="20"/>
          <w:szCs w:val="20"/>
        </w:rPr>
        <w:t>〇障害児通所支援又は障害児入所施設の提供の管理を行う者（以下「児童発達支援管理責任者」という。）になるために必要となる実務に従事した期間に児童福祉施設（助産施設、乳児院、母子生活支援施設、保育所、幼保連携型認定こども園、児童厚生施設、児童家庭支援センター、児童養護施設、児童心理治療施設（現：情緒障害短期治療施設）及び児童自立支援施設）において児童の支援に従事した期間を追加。</w:t>
      </w:r>
    </w:p>
    <w:p w:rsidR="004D5E85" w:rsidRPr="00856987" w:rsidRDefault="004D5E85" w:rsidP="00856987">
      <w:pPr>
        <w:spacing w:line="0" w:lineRule="atLeast"/>
        <w:ind w:leftChars="100" w:left="410" w:hangingChars="100" w:hanging="200"/>
        <w:rPr>
          <w:sz w:val="20"/>
          <w:szCs w:val="20"/>
        </w:rPr>
      </w:pPr>
      <w:r w:rsidRPr="00856987">
        <w:rPr>
          <w:rFonts w:hint="eastAsia"/>
          <w:sz w:val="20"/>
          <w:szCs w:val="20"/>
        </w:rPr>
        <w:t>〇児童発達支援管理責任者になるために必要となる実務に従事した期間に児童の福祉</w:t>
      </w:r>
      <w:r w:rsidR="00DC5957" w:rsidRPr="00856987">
        <w:rPr>
          <w:rFonts w:hint="eastAsia"/>
          <w:sz w:val="20"/>
          <w:szCs w:val="20"/>
        </w:rPr>
        <w:t>に係る事業（児童自立生活援助事業、放課後児童健全育成事業、子育て短期支援事業、乳児家庭全戸訪問事業、養育支援訪問事業、地域子育て支援拠点事業、一時預かり事業、小規模住居型児童養育事業、家庭的保育事業、</w:t>
      </w:r>
      <w:r w:rsidR="003858F8" w:rsidRPr="00856987">
        <w:rPr>
          <w:rFonts w:hint="eastAsia"/>
          <w:sz w:val="20"/>
          <w:szCs w:val="20"/>
        </w:rPr>
        <w:t>小規模保育事業、居宅訪問型保育事業、事業所内保育事業、病児保育事業及び子育て援助活動支援事業）に従事した期間を追加。</w:t>
      </w:r>
    </w:p>
    <w:p w:rsidR="003858F8" w:rsidRPr="00856987" w:rsidRDefault="003858F8" w:rsidP="00856987">
      <w:pPr>
        <w:spacing w:line="0" w:lineRule="atLeast"/>
        <w:ind w:leftChars="100" w:left="410" w:hangingChars="100" w:hanging="200"/>
        <w:rPr>
          <w:sz w:val="20"/>
          <w:szCs w:val="20"/>
        </w:rPr>
      </w:pPr>
      <w:r w:rsidRPr="00856987">
        <w:rPr>
          <w:rFonts w:hint="eastAsia"/>
          <w:sz w:val="20"/>
          <w:szCs w:val="20"/>
        </w:rPr>
        <w:t>〇児童発達支援管理責任者の実務要件として、児童又は障害者に対する支援を内容とする業務に従事した期間が通算3年以上必要である旨改正。</w:t>
      </w:r>
    </w:p>
    <w:p w:rsidR="003858F8" w:rsidRPr="00856987" w:rsidRDefault="003858F8" w:rsidP="00856987">
      <w:pPr>
        <w:spacing w:line="0" w:lineRule="atLeast"/>
        <w:rPr>
          <w:sz w:val="20"/>
          <w:szCs w:val="20"/>
        </w:rPr>
      </w:pPr>
      <w:r w:rsidRPr="00856987">
        <w:rPr>
          <w:rFonts w:hint="eastAsia"/>
          <w:sz w:val="20"/>
          <w:szCs w:val="20"/>
        </w:rPr>
        <w:t>（2）適用日</w:t>
      </w:r>
    </w:p>
    <w:p w:rsidR="003858F8" w:rsidRPr="00856987" w:rsidRDefault="003858F8" w:rsidP="00856987">
      <w:pPr>
        <w:spacing w:line="0" w:lineRule="atLeast"/>
        <w:ind w:firstLineChars="100" w:firstLine="200"/>
        <w:rPr>
          <w:sz w:val="20"/>
          <w:szCs w:val="20"/>
        </w:rPr>
      </w:pPr>
      <w:r w:rsidRPr="00856987">
        <w:rPr>
          <w:rFonts w:hint="eastAsia"/>
          <w:sz w:val="20"/>
          <w:szCs w:val="20"/>
        </w:rPr>
        <w:t>平成29年4月1日</w:t>
      </w:r>
    </w:p>
    <w:sectPr w:rsidR="003858F8" w:rsidRPr="00856987" w:rsidSect="003858F8">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6DA" w:rsidRDefault="000F26DA" w:rsidP="000F26DA">
      <w:r>
        <w:separator/>
      </w:r>
    </w:p>
  </w:endnote>
  <w:endnote w:type="continuationSeparator" w:id="0">
    <w:p w:rsidR="000F26DA" w:rsidRDefault="000F26DA" w:rsidP="000F2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6DA" w:rsidRDefault="000F26DA" w:rsidP="000F26DA">
      <w:r>
        <w:separator/>
      </w:r>
    </w:p>
  </w:footnote>
  <w:footnote w:type="continuationSeparator" w:id="0">
    <w:p w:rsidR="000F26DA" w:rsidRDefault="000F26DA" w:rsidP="000F2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2D99"/>
    <w:multiLevelType w:val="hybridMultilevel"/>
    <w:tmpl w:val="5C82589C"/>
    <w:lvl w:ilvl="0" w:tplc="B12A0A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3E6D77"/>
    <w:multiLevelType w:val="hybridMultilevel"/>
    <w:tmpl w:val="A904B194"/>
    <w:lvl w:ilvl="0" w:tplc="7522281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A75534"/>
    <w:multiLevelType w:val="hybridMultilevel"/>
    <w:tmpl w:val="B258624E"/>
    <w:lvl w:ilvl="0" w:tplc="790C40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5531E0"/>
    <w:multiLevelType w:val="hybridMultilevel"/>
    <w:tmpl w:val="08D88DA6"/>
    <w:lvl w:ilvl="0" w:tplc="1012C214">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255BE6"/>
    <w:multiLevelType w:val="hybridMultilevel"/>
    <w:tmpl w:val="0644BD56"/>
    <w:lvl w:ilvl="0" w:tplc="FF305D7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BA10B6"/>
    <w:multiLevelType w:val="hybridMultilevel"/>
    <w:tmpl w:val="9FDE84F0"/>
    <w:lvl w:ilvl="0" w:tplc="15DAA31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1648D2"/>
    <w:multiLevelType w:val="hybridMultilevel"/>
    <w:tmpl w:val="D0D8A300"/>
    <w:lvl w:ilvl="0" w:tplc="654232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114659"/>
    <w:multiLevelType w:val="hybridMultilevel"/>
    <w:tmpl w:val="34D2C554"/>
    <w:lvl w:ilvl="0" w:tplc="F1A618A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4"/>
  </w:num>
  <w:num w:numId="4">
    <w:abstractNumId w:val="3"/>
  </w:num>
  <w:num w:numId="5">
    <w:abstractNumId w:val="1"/>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7FA"/>
    <w:rsid w:val="00052F5C"/>
    <w:rsid w:val="000F26DA"/>
    <w:rsid w:val="002826CC"/>
    <w:rsid w:val="003858F8"/>
    <w:rsid w:val="004D5E85"/>
    <w:rsid w:val="005D10BE"/>
    <w:rsid w:val="00856987"/>
    <w:rsid w:val="00974D0B"/>
    <w:rsid w:val="00BC5FB7"/>
    <w:rsid w:val="00D278F2"/>
    <w:rsid w:val="00DC5957"/>
    <w:rsid w:val="00EC5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CDC7724"/>
  <w15:chartTrackingRefBased/>
  <w15:docId w15:val="{08A4ADBB-C53B-4554-8F29-CE9051F5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57FA"/>
    <w:pPr>
      <w:ind w:leftChars="400" w:left="840"/>
    </w:pPr>
  </w:style>
  <w:style w:type="paragraph" w:styleId="a4">
    <w:name w:val="Note Heading"/>
    <w:basedOn w:val="a"/>
    <w:next w:val="a"/>
    <w:link w:val="a5"/>
    <w:uiPriority w:val="99"/>
    <w:unhideWhenUsed/>
    <w:rsid w:val="003858F8"/>
    <w:pPr>
      <w:jc w:val="center"/>
    </w:pPr>
  </w:style>
  <w:style w:type="character" w:customStyle="1" w:styleId="a5">
    <w:name w:val="記 (文字)"/>
    <w:basedOn w:val="a0"/>
    <w:link w:val="a4"/>
    <w:uiPriority w:val="99"/>
    <w:rsid w:val="003858F8"/>
  </w:style>
  <w:style w:type="paragraph" w:styleId="a6">
    <w:name w:val="Closing"/>
    <w:basedOn w:val="a"/>
    <w:link w:val="a7"/>
    <w:uiPriority w:val="99"/>
    <w:unhideWhenUsed/>
    <w:rsid w:val="003858F8"/>
    <w:pPr>
      <w:jc w:val="right"/>
    </w:pPr>
  </w:style>
  <w:style w:type="character" w:customStyle="1" w:styleId="a7">
    <w:name w:val="結語 (文字)"/>
    <w:basedOn w:val="a0"/>
    <w:link w:val="a6"/>
    <w:uiPriority w:val="99"/>
    <w:rsid w:val="003858F8"/>
  </w:style>
  <w:style w:type="paragraph" w:styleId="a8">
    <w:name w:val="Balloon Text"/>
    <w:basedOn w:val="a"/>
    <w:link w:val="a9"/>
    <w:uiPriority w:val="99"/>
    <w:semiHidden/>
    <w:unhideWhenUsed/>
    <w:rsid w:val="003858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58F8"/>
    <w:rPr>
      <w:rFonts w:asciiTheme="majorHAnsi" w:eastAsiaTheme="majorEastAsia" w:hAnsiTheme="majorHAnsi" w:cstheme="majorBidi"/>
      <w:sz w:val="18"/>
      <w:szCs w:val="18"/>
    </w:rPr>
  </w:style>
  <w:style w:type="paragraph" w:styleId="aa">
    <w:name w:val="header"/>
    <w:basedOn w:val="a"/>
    <w:link w:val="ab"/>
    <w:uiPriority w:val="99"/>
    <w:unhideWhenUsed/>
    <w:rsid w:val="000F26DA"/>
    <w:pPr>
      <w:tabs>
        <w:tab w:val="center" w:pos="4252"/>
        <w:tab w:val="right" w:pos="8504"/>
      </w:tabs>
      <w:snapToGrid w:val="0"/>
    </w:pPr>
  </w:style>
  <w:style w:type="character" w:customStyle="1" w:styleId="ab">
    <w:name w:val="ヘッダー (文字)"/>
    <w:basedOn w:val="a0"/>
    <w:link w:val="aa"/>
    <w:uiPriority w:val="99"/>
    <w:rsid w:val="000F26DA"/>
  </w:style>
  <w:style w:type="paragraph" w:styleId="ac">
    <w:name w:val="footer"/>
    <w:basedOn w:val="a"/>
    <w:link w:val="ad"/>
    <w:uiPriority w:val="99"/>
    <w:unhideWhenUsed/>
    <w:rsid w:val="000F26DA"/>
    <w:pPr>
      <w:tabs>
        <w:tab w:val="center" w:pos="4252"/>
        <w:tab w:val="right" w:pos="8504"/>
      </w:tabs>
      <w:snapToGrid w:val="0"/>
    </w:pPr>
  </w:style>
  <w:style w:type="character" w:customStyle="1" w:styleId="ad">
    <w:name w:val="フッター (文字)"/>
    <w:basedOn w:val="a0"/>
    <w:link w:val="ac"/>
    <w:uiPriority w:val="99"/>
    <w:rsid w:val="000F2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450D5-61C8-45A4-B6DB-59E9F00B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阿久津典生</dc:creator>
  <cp:keywords/>
  <dc:description/>
  <cp:lastModifiedBy>kuboi@hmsa013157</cp:lastModifiedBy>
  <cp:revision>4</cp:revision>
  <cp:lastPrinted>2018-04-19T02:33:00Z</cp:lastPrinted>
  <dcterms:created xsi:type="dcterms:W3CDTF">2017-04-24T02:07:00Z</dcterms:created>
  <dcterms:modified xsi:type="dcterms:W3CDTF">2018-04-19T02:36:00Z</dcterms:modified>
</cp:coreProperties>
</file>